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4A15E5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『物語を面白くする７つの法則！』</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5F181C63"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797491">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2830B029" w14:textId="535CDB50" w:rsidR="009A147B"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060A71">
        <w:rPr>
          <w:rFonts w:ascii="ＭＳ 明朝" w:eastAsia="ＭＳ 明朝" w:hAnsi="ＭＳ 明朝" w:hint="eastAsia"/>
          <w:b/>
          <w:bCs/>
        </w:rPr>
        <w:t>昔話「桃太郎」を「序・破・急」で面白くする</w:t>
      </w:r>
    </w:p>
    <w:p w14:paraId="2E4CA044" w14:textId="1C6C7FB5" w:rsidR="009A147B"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38021F">
        <w:rPr>
          <w:rFonts w:ascii="ＭＳ 明朝" w:eastAsia="ＭＳ 明朝" w:hAnsi="ＭＳ 明朝" w:hint="eastAsia"/>
          <w:b/>
          <w:bCs/>
        </w:rPr>
        <w:t>制限なし（序・破・急、それぞれ３行を目安）</w:t>
      </w:r>
    </w:p>
    <w:p w14:paraId="00539007" w14:textId="4E504355" w:rsidR="00FC43AF" w:rsidRDefault="00FC43AF">
      <w:pPr>
        <w:rPr>
          <w:rFonts w:ascii="ＭＳ 明朝" w:eastAsia="ＭＳ 明朝" w:hAnsi="ＭＳ 明朝"/>
          <w:b/>
          <w:bCs/>
        </w:rPr>
      </w:pPr>
    </w:p>
    <w:p w14:paraId="7833E0C1" w14:textId="794233E3" w:rsidR="007B0673" w:rsidRDefault="007B0673">
      <w:pPr>
        <w:rPr>
          <w:rFonts w:ascii="ＭＳ 明朝" w:eastAsia="ＭＳ 明朝" w:hAnsi="ＭＳ 明朝"/>
          <w:b/>
          <w:bCs/>
        </w:rPr>
      </w:pPr>
    </w:p>
    <w:p w14:paraId="7BCD7B54" w14:textId="77777777" w:rsidR="007B0673" w:rsidRPr="007B0673" w:rsidRDefault="007B0673">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44818AB6" w:rsidR="004723E2" w:rsidRDefault="004723E2">
      <w:pPr>
        <w:rPr>
          <w:rFonts w:ascii="ＭＳ 明朝" w:eastAsia="ＭＳ 明朝" w:hAnsi="ＭＳ 明朝"/>
        </w:rPr>
      </w:pPr>
      <w:r>
        <w:rPr>
          <w:rFonts w:ascii="ＭＳ 明朝" w:eastAsia="ＭＳ 明朝" w:hAnsi="ＭＳ 明朝" w:hint="eastAsia"/>
        </w:rPr>
        <w:t>〔例〕送信ファイル名：北阪課題</w:t>
      </w:r>
      <w:r w:rsidR="003E14EF">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12EC368" w:rsidR="00FC43AF" w:rsidRDefault="00FC43AF">
      <w:pPr>
        <w:rPr>
          <w:rFonts w:ascii="ＭＳ 明朝" w:eastAsia="ＭＳ 明朝" w:hAnsi="ＭＳ 明朝"/>
        </w:rPr>
      </w:pPr>
    </w:p>
    <w:p w14:paraId="6505DAA2" w14:textId="3A865194" w:rsidR="00026C9C" w:rsidRDefault="00026C9C">
      <w:pPr>
        <w:rPr>
          <w:rFonts w:ascii="ＭＳ 明朝" w:eastAsia="ＭＳ 明朝" w:hAnsi="ＭＳ 明朝"/>
        </w:rPr>
      </w:pPr>
    </w:p>
    <w:p w14:paraId="2EF75934" w14:textId="4DF45E93" w:rsidR="005B4794" w:rsidRPr="00B879BB" w:rsidRDefault="0038021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931B63A">
                <wp:simplePos x="0" y="0"/>
                <wp:positionH relativeFrom="column">
                  <wp:posOffset>-586105</wp:posOffset>
                </wp:positionH>
                <wp:positionV relativeFrom="paragraph">
                  <wp:posOffset>-87630</wp:posOffset>
                </wp:positionV>
                <wp:extent cx="29946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9946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581D98F" w14:textId="77777777" w:rsidR="0038021F" w:rsidRDefault="00AC5647"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昔話「桃太郎」の「序（起承）・破（転）・急（結）」の</w:t>
                            </w:r>
                          </w:p>
                          <w:p w14:paraId="11D2818D" w14:textId="5E33F752" w:rsidR="00BC542F" w:rsidRDefault="0038021F" w:rsidP="00AC5647">
                            <w:pPr>
                              <w:ind w:firstLine="840"/>
                              <w:rPr>
                                <w:rFonts w:ascii="ＭＳ 明朝" w:eastAsia="ＭＳ 明朝" w:hAnsi="ＭＳ 明朝"/>
                              </w:rPr>
                            </w:pPr>
                            <w:r>
                              <w:rPr>
                                <w:rFonts w:ascii="ＭＳ 明朝" w:eastAsia="ＭＳ 明朝" w:hAnsi="ＭＳ 明朝" w:hint="eastAsia"/>
                              </w:rPr>
                              <w:t>３つのパートに分けてください。</w:t>
                            </w:r>
                          </w:p>
                          <w:p w14:paraId="68C97BFC" w14:textId="6336F3E0" w:rsidR="00BC542F" w:rsidRDefault="00BC542F"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ストーリーのクライマックスは「破（転）」に置きます。</w:t>
                            </w:r>
                          </w:p>
                          <w:p w14:paraId="54F3BDD6" w14:textId="3365CE32" w:rsidR="0038021F" w:rsidRDefault="0038021F" w:rsidP="00AC5647">
                            <w:pPr>
                              <w:ind w:firstLine="840"/>
                              <w:rPr>
                                <w:rFonts w:ascii="ＭＳ 明朝" w:eastAsia="ＭＳ 明朝" w:hAnsi="ＭＳ 明朝"/>
                              </w:rPr>
                            </w:pPr>
                            <w:r>
                              <w:rPr>
                                <w:rFonts w:ascii="ＭＳ 明朝" w:eastAsia="ＭＳ 明朝" w:hAnsi="ＭＳ 明朝" w:hint="eastAsia"/>
                              </w:rPr>
                              <w:t>※話が面白くなるように、「序」と「急」で起きる出来事を</w:t>
                            </w:r>
                          </w:p>
                          <w:p w14:paraId="5F222902" w14:textId="25C6AAD6" w:rsidR="0038021F" w:rsidRDefault="0038021F" w:rsidP="00AC5647">
                            <w:pPr>
                              <w:ind w:firstLine="840"/>
                              <w:rPr>
                                <w:rFonts w:ascii="ＭＳ 明朝" w:eastAsia="ＭＳ 明朝" w:hAnsi="ＭＳ 明朝"/>
                              </w:rPr>
                            </w:pPr>
                            <w:r>
                              <w:rPr>
                                <w:rFonts w:ascii="ＭＳ 明朝" w:eastAsia="ＭＳ 明朝" w:hAnsi="ＭＳ 明朝" w:hint="eastAsia"/>
                              </w:rPr>
                              <w:t>列記してください。</w:t>
                            </w:r>
                          </w:p>
                          <w:p w14:paraId="5194A364" w14:textId="52C773F6" w:rsidR="0038021F" w:rsidRDefault="0038021F" w:rsidP="00AC5647">
                            <w:pPr>
                              <w:ind w:firstLine="840"/>
                              <w:rPr>
                                <w:rFonts w:ascii="ＭＳ 明朝" w:eastAsia="ＭＳ 明朝" w:hAnsi="ＭＳ 明朝"/>
                              </w:rPr>
                            </w:pPr>
                            <w:r>
                              <w:rPr>
                                <w:rFonts w:ascii="ＭＳ 明朝" w:eastAsia="ＭＳ 明朝" w:hAnsi="ＭＳ 明朝" w:hint="eastAsia"/>
                              </w:rPr>
                              <w:t>※文字数に制限はありませんが、それぞれ３行程度で。</w:t>
                            </w:r>
                          </w:p>
                          <w:p w14:paraId="6F553393" w14:textId="7388EBE4"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060A71">
                              <w:rPr>
                                <w:rFonts w:ascii="ＭＳ 明朝" w:eastAsia="ＭＳ 明朝" w:hAnsi="ＭＳ 明朝" w:hint="eastAsia"/>
                              </w:rPr>
                              <w:t>１９</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6.15pt;margin-top:-6.9pt;width:235.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6581D98F" w14:textId="77777777" w:rsidR="0038021F" w:rsidRDefault="00AC5647"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昔話「桃太郎」の「序（起承）・破（転）・急（結）」の</w:t>
                      </w:r>
                    </w:p>
                    <w:p w14:paraId="11D2818D" w14:textId="5E33F752" w:rsidR="00BC542F" w:rsidRDefault="0038021F" w:rsidP="00AC5647">
                      <w:pPr>
                        <w:ind w:firstLine="840"/>
                        <w:rPr>
                          <w:rFonts w:ascii="ＭＳ 明朝" w:eastAsia="ＭＳ 明朝" w:hAnsi="ＭＳ 明朝"/>
                        </w:rPr>
                      </w:pPr>
                      <w:r>
                        <w:rPr>
                          <w:rFonts w:ascii="ＭＳ 明朝" w:eastAsia="ＭＳ 明朝" w:hAnsi="ＭＳ 明朝" w:hint="eastAsia"/>
                        </w:rPr>
                        <w:t>３つのパートに分けてください。</w:t>
                      </w:r>
                    </w:p>
                    <w:p w14:paraId="68C97BFC" w14:textId="6336F3E0" w:rsidR="00BC542F" w:rsidRDefault="00BC542F" w:rsidP="00AC5647">
                      <w:pPr>
                        <w:ind w:firstLine="840"/>
                        <w:rPr>
                          <w:rFonts w:ascii="ＭＳ 明朝" w:eastAsia="ＭＳ 明朝" w:hAnsi="ＭＳ 明朝"/>
                        </w:rPr>
                      </w:pPr>
                      <w:r>
                        <w:rPr>
                          <w:rFonts w:ascii="ＭＳ 明朝" w:eastAsia="ＭＳ 明朝" w:hAnsi="ＭＳ 明朝" w:hint="eastAsia"/>
                        </w:rPr>
                        <w:t>※</w:t>
                      </w:r>
                      <w:r w:rsidR="0038021F">
                        <w:rPr>
                          <w:rFonts w:ascii="ＭＳ 明朝" w:eastAsia="ＭＳ 明朝" w:hAnsi="ＭＳ 明朝" w:hint="eastAsia"/>
                        </w:rPr>
                        <w:t>ストーリーのクライマックスは「破（転）」に置きます。</w:t>
                      </w:r>
                    </w:p>
                    <w:p w14:paraId="54F3BDD6" w14:textId="3365CE32" w:rsidR="0038021F" w:rsidRDefault="0038021F" w:rsidP="00AC5647">
                      <w:pPr>
                        <w:ind w:firstLine="840"/>
                        <w:rPr>
                          <w:rFonts w:ascii="ＭＳ 明朝" w:eastAsia="ＭＳ 明朝" w:hAnsi="ＭＳ 明朝"/>
                        </w:rPr>
                      </w:pPr>
                      <w:r>
                        <w:rPr>
                          <w:rFonts w:ascii="ＭＳ 明朝" w:eastAsia="ＭＳ 明朝" w:hAnsi="ＭＳ 明朝" w:hint="eastAsia"/>
                        </w:rPr>
                        <w:t>※話が面白くなるように、「序」と「急」で起きる出来事を</w:t>
                      </w:r>
                    </w:p>
                    <w:p w14:paraId="5F222902" w14:textId="25C6AAD6" w:rsidR="0038021F" w:rsidRDefault="0038021F" w:rsidP="00AC5647">
                      <w:pPr>
                        <w:ind w:firstLine="840"/>
                        <w:rPr>
                          <w:rFonts w:ascii="ＭＳ 明朝" w:eastAsia="ＭＳ 明朝" w:hAnsi="ＭＳ 明朝"/>
                        </w:rPr>
                      </w:pPr>
                      <w:r>
                        <w:rPr>
                          <w:rFonts w:ascii="ＭＳ 明朝" w:eastAsia="ＭＳ 明朝" w:hAnsi="ＭＳ 明朝" w:hint="eastAsia"/>
                        </w:rPr>
                        <w:t>列記してください。</w:t>
                      </w:r>
                    </w:p>
                    <w:p w14:paraId="5194A364" w14:textId="52C773F6" w:rsidR="0038021F" w:rsidRDefault="0038021F" w:rsidP="00AC5647">
                      <w:pPr>
                        <w:ind w:firstLine="840"/>
                        <w:rPr>
                          <w:rFonts w:ascii="ＭＳ 明朝" w:eastAsia="ＭＳ 明朝" w:hAnsi="ＭＳ 明朝"/>
                        </w:rPr>
                      </w:pPr>
                      <w:r>
                        <w:rPr>
                          <w:rFonts w:ascii="ＭＳ 明朝" w:eastAsia="ＭＳ 明朝" w:hAnsi="ＭＳ 明朝" w:hint="eastAsia"/>
                        </w:rPr>
                        <w:t>※文字数に制限はありませんが、それぞれ３行程度で。</w:t>
                      </w:r>
                    </w:p>
                    <w:p w14:paraId="6F553393" w14:textId="7388EBE4"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060A71">
                        <w:rPr>
                          <w:rFonts w:ascii="ＭＳ 明朝" w:eastAsia="ＭＳ 明朝" w:hAnsi="ＭＳ 明朝" w:hint="eastAsia"/>
                        </w:rPr>
                        <w:t>１９</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2425" w14:textId="77777777" w:rsidR="00B26303" w:rsidRDefault="00B26303" w:rsidP="00FC43AF">
      <w:r>
        <w:separator/>
      </w:r>
    </w:p>
  </w:endnote>
  <w:endnote w:type="continuationSeparator" w:id="0">
    <w:p w14:paraId="770924F2" w14:textId="77777777" w:rsidR="00B26303" w:rsidRDefault="00B2630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E1FE2"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8340" w14:textId="77777777" w:rsidR="00B26303" w:rsidRDefault="00B26303" w:rsidP="00FC43AF">
      <w:r>
        <w:separator/>
      </w:r>
    </w:p>
  </w:footnote>
  <w:footnote w:type="continuationSeparator" w:id="0">
    <w:p w14:paraId="16CA1113" w14:textId="77777777" w:rsidR="00B26303" w:rsidRDefault="00B2630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253D4"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0A71"/>
    <w:rsid w:val="000F1B56"/>
    <w:rsid w:val="00101FE7"/>
    <w:rsid w:val="0014210F"/>
    <w:rsid w:val="00150B28"/>
    <w:rsid w:val="001A0F30"/>
    <w:rsid w:val="001C15FF"/>
    <w:rsid w:val="002141CD"/>
    <w:rsid w:val="002460E1"/>
    <w:rsid w:val="00271E11"/>
    <w:rsid w:val="0027493D"/>
    <w:rsid w:val="00276F0B"/>
    <w:rsid w:val="002D1804"/>
    <w:rsid w:val="002D530D"/>
    <w:rsid w:val="00351DBC"/>
    <w:rsid w:val="0038021F"/>
    <w:rsid w:val="00390B95"/>
    <w:rsid w:val="003939CF"/>
    <w:rsid w:val="003E14EF"/>
    <w:rsid w:val="004723E2"/>
    <w:rsid w:val="004F7808"/>
    <w:rsid w:val="00541763"/>
    <w:rsid w:val="005431EF"/>
    <w:rsid w:val="005B4794"/>
    <w:rsid w:val="005C500B"/>
    <w:rsid w:val="0066186E"/>
    <w:rsid w:val="0067484E"/>
    <w:rsid w:val="0073169C"/>
    <w:rsid w:val="00753698"/>
    <w:rsid w:val="00780438"/>
    <w:rsid w:val="00797491"/>
    <w:rsid w:val="007B0673"/>
    <w:rsid w:val="007C092B"/>
    <w:rsid w:val="008C00B6"/>
    <w:rsid w:val="00921066"/>
    <w:rsid w:val="009A147B"/>
    <w:rsid w:val="009C67D6"/>
    <w:rsid w:val="009E7930"/>
    <w:rsid w:val="009F19A3"/>
    <w:rsid w:val="00A06A30"/>
    <w:rsid w:val="00A41224"/>
    <w:rsid w:val="00A41B79"/>
    <w:rsid w:val="00AC5647"/>
    <w:rsid w:val="00B0143F"/>
    <w:rsid w:val="00B26303"/>
    <w:rsid w:val="00B37D7C"/>
    <w:rsid w:val="00B677BC"/>
    <w:rsid w:val="00B879BB"/>
    <w:rsid w:val="00B958F2"/>
    <w:rsid w:val="00BA1F7F"/>
    <w:rsid w:val="00BC542F"/>
    <w:rsid w:val="00C166AB"/>
    <w:rsid w:val="00C176F7"/>
    <w:rsid w:val="00C50502"/>
    <w:rsid w:val="00CD04F7"/>
    <w:rsid w:val="00D36E55"/>
    <w:rsid w:val="00E2462E"/>
    <w:rsid w:val="00E25F63"/>
    <w:rsid w:val="00E422DB"/>
    <w:rsid w:val="00E80764"/>
    <w:rsid w:val="00EB0B57"/>
    <w:rsid w:val="00ED1314"/>
    <w:rsid w:val="00ED6476"/>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6</cp:revision>
  <cp:lastPrinted>2020-08-27T04:23:00Z</cp:lastPrinted>
  <dcterms:created xsi:type="dcterms:W3CDTF">2020-11-28T09:10:00Z</dcterms:created>
  <dcterms:modified xsi:type="dcterms:W3CDTF">2021-06-24T06:40:00Z</dcterms:modified>
</cp:coreProperties>
</file>